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5074"/>
        <w:tblW w:w="9204" w:type="dxa"/>
        <w:tblCellMar>
          <w:left w:w="0" w:type="dxa"/>
          <w:right w:w="0" w:type="dxa"/>
        </w:tblCellMar>
        <w:tblLook w:val="04A0" w:firstRow="1" w:lastRow="0" w:firstColumn="1" w:lastColumn="0" w:noHBand="0" w:noVBand="1"/>
      </w:tblPr>
      <w:tblGrid>
        <w:gridCol w:w="2376"/>
        <w:gridCol w:w="1134"/>
        <w:gridCol w:w="1134"/>
        <w:gridCol w:w="1134"/>
        <w:gridCol w:w="1134"/>
        <w:gridCol w:w="2292"/>
      </w:tblGrid>
      <w:tr w:rsidR="0065441A" w:rsidRPr="0065441A" w:rsidTr="003B4109">
        <w:trPr>
          <w:trHeight w:val="567"/>
        </w:trPr>
        <w:tc>
          <w:tcPr>
            <w:tcW w:w="2376"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bookmarkStart w:id="0" w:name="_GoBack"/>
            <w:bookmarkEnd w:id="0"/>
            <w:r w:rsidRPr="0065441A">
              <w:rPr>
                <w:rFonts w:ascii="Calibri" w:eastAsia="Times New Roman" w:hAnsi="Calibri" w:cs="Times New Roman"/>
                <w:color w:val="000000"/>
                <w:sz w:val="24"/>
                <w:szCs w:val="24"/>
                <w:lang w:eastAsia="nl-NL"/>
              </w:rPr>
              <w:t>Team:</w:t>
            </w:r>
            <w:r w:rsidR="0001706D">
              <w:rPr>
                <w:rFonts w:ascii="Calibri" w:eastAsia="Times New Roman" w:hAnsi="Calibri" w:cs="Times New Roman"/>
                <w:color w:val="000000"/>
                <w:sz w:val="24"/>
                <w:szCs w:val="24"/>
                <w:lang w:eastAsia="nl-NL"/>
              </w:rPr>
              <w:t xml:space="preserve"> </w:t>
            </w:r>
          </w:p>
        </w:tc>
        <w:tc>
          <w:tcPr>
            <w:tcW w:w="4536" w:type="dxa"/>
            <w:gridSpan w:val="4"/>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2292"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som</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Naam:</w:t>
            </w:r>
          </w:p>
        </w:tc>
        <w:tc>
          <w:tcPr>
            <w:tcW w:w="1134" w:type="dxa"/>
            <w:tcBorders>
              <w:top w:val="nil"/>
              <w:left w:val="nil"/>
              <w:bottom w:val="single" w:sz="8" w:space="0" w:color="auto"/>
              <w:right w:val="single" w:sz="8" w:space="0" w:color="auto"/>
            </w:tcBorders>
            <w:shd w:val="clear" w:color="auto" w:fill="ACB9CA"/>
            <w:noWrap/>
            <w:tcMar>
              <w:top w:w="0" w:type="dxa"/>
              <w:left w:w="70" w:type="dxa"/>
              <w:bottom w:w="0" w:type="dxa"/>
              <w:right w:w="70" w:type="dxa"/>
            </w:tcMar>
            <w:vAlign w:val="bottom"/>
            <w:hideMark/>
          </w:tcPr>
          <w:p w:rsidR="0065441A" w:rsidRPr="0065441A" w:rsidRDefault="0001706D"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Ben</w:t>
            </w:r>
          </w:p>
        </w:tc>
        <w:tc>
          <w:tcPr>
            <w:tcW w:w="1134" w:type="dxa"/>
            <w:tcBorders>
              <w:top w:val="nil"/>
              <w:left w:val="nil"/>
              <w:bottom w:val="single" w:sz="8" w:space="0" w:color="auto"/>
              <w:right w:val="single" w:sz="8" w:space="0" w:color="auto"/>
            </w:tcBorders>
            <w:shd w:val="clear" w:color="auto" w:fill="ACB9CA"/>
            <w:noWrap/>
            <w:tcMar>
              <w:top w:w="0" w:type="dxa"/>
              <w:left w:w="70" w:type="dxa"/>
              <w:bottom w:w="0" w:type="dxa"/>
              <w:right w:w="70" w:type="dxa"/>
            </w:tcMar>
            <w:vAlign w:val="bottom"/>
            <w:hideMark/>
          </w:tcPr>
          <w:p w:rsidR="0065441A" w:rsidRPr="0001706D" w:rsidRDefault="0001706D" w:rsidP="003B4109">
            <w:pPr>
              <w:spacing w:after="0" w:line="240" w:lineRule="auto"/>
              <w:rPr>
                <w:rFonts w:ascii="Calibri" w:eastAsia="Times New Roman" w:hAnsi="Calibri" w:cs="Times New Roman"/>
                <w:color w:val="000000"/>
                <w:sz w:val="24"/>
                <w:szCs w:val="24"/>
                <w:lang w:eastAsia="nl-NL"/>
              </w:rPr>
            </w:pPr>
            <w:r w:rsidRPr="0001706D">
              <w:rPr>
                <w:rFonts w:ascii="Calibri" w:eastAsia="Times New Roman" w:hAnsi="Calibri" w:cs="Times New Roman"/>
                <w:color w:val="000000"/>
                <w:sz w:val="24"/>
                <w:szCs w:val="24"/>
                <w:lang w:eastAsia="nl-NL"/>
              </w:rPr>
              <w:t>Jeroen</w:t>
            </w:r>
          </w:p>
        </w:tc>
        <w:tc>
          <w:tcPr>
            <w:tcW w:w="1134" w:type="dxa"/>
            <w:tcBorders>
              <w:top w:val="nil"/>
              <w:left w:val="nil"/>
              <w:bottom w:val="single" w:sz="8" w:space="0" w:color="auto"/>
              <w:right w:val="single" w:sz="8" w:space="0" w:color="auto"/>
            </w:tcBorders>
            <w:shd w:val="clear" w:color="auto" w:fill="ACB9CA"/>
            <w:noWrap/>
            <w:tcMar>
              <w:top w:w="0" w:type="dxa"/>
              <w:left w:w="70" w:type="dxa"/>
              <w:bottom w:w="0" w:type="dxa"/>
              <w:right w:w="70" w:type="dxa"/>
            </w:tcMar>
            <w:vAlign w:val="bottom"/>
            <w:hideMark/>
          </w:tcPr>
          <w:p w:rsidR="0065441A" w:rsidRPr="0001706D" w:rsidRDefault="0001706D" w:rsidP="003B4109">
            <w:pPr>
              <w:spacing w:after="0" w:line="240" w:lineRule="auto"/>
              <w:rPr>
                <w:rFonts w:ascii="Calibri" w:eastAsia="Times New Roman" w:hAnsi="Calibri" w:cs="Times New Roman"/>
                <w:color w:val="000000"/>
                <w:sz w:val="24"/>
                <w:szCs w:val="24"/>
                <w:lang w:eastAsia="nl-NL"/>
              </w:rPr>
            </w:pPr>
            <w:r w:rsidRPr="0001706D">
              <w:rPr>
                <w:rFonts w:ascii="Calibri" w:eastAsia="Times New Roman" w:hAnsi="Calibri" w:cs="Times New Roman"/>
                <w:color w:val="000000"/>
                <w:sz w:val="24"/>
                <w:szCs w:val="24"/>
                <w:lang w:eastAsia="nl-NL"/>
              </w:rPr>
              <w:t>David</w:t>
            </w:r>
          </w:p>
        </w:tc>
        <w:tc>
          <w:tcPr>
            <w:tcW w:w="1134" w:type="dxa"/>
            <w:tcBorders>
              <w:top w:val="nil"/>
              <w:left w:val="nil"/>
              <w:bottom w:val="single" w:sz="8" w:space="0" w:color="auto"/>
              <w:right w:val="single" w:sz="8" w:space="0" w:color="auto"/>
            </w:tcBorders>
            <w:shd w:val="clear" w:color="auto" w:fill="ACB9CA"/>
            <w:noWrap/>
            <w:tcMar>
              <w:top w:w="0" w:type="dxa"/>
              <w:left w:w="70" w:type="dxa"/>
              <w:bottom w:w="0" w:type="dxa"/>
              <w:right w:w="70" w:type="dxa"/>
            </w:tcMar>
            <w:vAlign w:val="bottom"/>
            <w:hideMark/>
          </w:tcPr>
          <w:p w:rsidR="0065441A" w:rsidRPr="0001706D" w:rsidRDefault="0001706D" w:rsidP="003B4109">
            <w:pPr>
              <w:spacing w:after="0" w:line="240" w:lineRule="auto"/>
              <w:rPr>
                <w:rFonts w:ascii="Calibri" w:eastAsia="Times New Roman" w:hAnsi="Calibri" w:cs="Times New Roman"/>
                <w:color w:val="000000"/>
                <w:sz w:val="24"/>
                <w:szCs w:val="24"/>
                <w:lang w:eastAsia="nl-NL"/>
              </w:rPr>
            </w:pPr>
            <w:r w:rsidRPr="0001706D">
              <w:rPr>
                <w:rFonts w:ascii="Calibri" w:eastAsia="Times New Roman" w:hAnsi="Calibri" w:cs="Times New Roman"/>
                <w:color w:val="000000"/>
                <w:sz w:val="24"/>
                <w:szCs w:val="24"/>
                <w:lang w:eastAsia="nl-NL"/>
              </w:rPr>
              <w:t xml:space="preserve">Amber </w:t>
            </w:r>
          </w:p>
        </w:tc>
        <w:tc>
          <w:tcPr>
            <w:tcW w:w="2292"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Samenwerken</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15</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25</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30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30</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01706D"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Productgerichtheid</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28</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28</w:t>
            </w:r>
            <w:r w:rsidR="0065441A" w:rsidRPr="0065441A">
              <w:rPr>
                <w:rFonts w:ascii="Calibri" w:eastAsia="Times New Roman" w:hAnsi="Calibri" w:cs="Times New Roman"/>
                <w:color w:val="000000"/>
                <w:sz w:val="24"/>
                <w:szCs w:val="24"/>
                <w:lang w:eastAsia="nl-NL"/>
              </w:rPr>
              <w:t> </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24</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Inventiviteit</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27</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26</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27</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DF7BDF"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Plannen en organiseren:</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15</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26</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28</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31</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Individueel werken</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22</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27</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DF7BDF"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27</w:t>
            </w:r>
            <w:r w:rsidR="0065441A" w:rsidRPr="0065441A">
              <w:rPr>
                <w:rFonts w:ascii="Calibri" w:eastAsia="Times New Roman" w:hAnsi="Calibri" w:cs="Times New Roman"/>
                <w:color w:val="000000"/>
                <w:sz w:val="24"/>
                <w:szCs w:val="24"/>
                <w:lang w:eastAsia="nl-NL"/>
              </w:rPr>
              <w:t> </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24</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DF7BDF"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Kennisgerichtheid</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27</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28</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25</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20</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Procesgerichtheid</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23</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27</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30</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DF7BDF"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Doorzettingsvermogen</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20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01706D">
              <w:rPr>
                <w:rFonts w:ascii="Calibri" w:eastAsia="Times New Roman" w:hAnsi="Calibri" w:cs="Times New Roman"/>
                <w:color w:val="000000"/>
                <w:sz w:val="24"/>
                <w:szCs w:val="24"/>
                <w:lang w:eastAsia="nl-NL"/>
              </w:rPr>
              <w:t>27</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25</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28</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b/>
                <w:bCs/>
                <w:color w:val="000000"/>
                <w:sz w:val="24"/>
                <w:szCs w:val="24"/>
                <w:lang w:eastAsia="nl-NL"/>
              </w:rPr>
              <w:t>Werkhouding</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23</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30</w:t>
            </w:r>
          </w:p>
        </w:tc>
        <w:tc>
          <w:tcPr>
            <w:tcW w:w="1134" w:type="dxa"/>
            <w:tcBorders>
              <w:top w:val="nil"/>
              <w:left w:val="nil"/>
              <w:bottom w:val="single" w:sz="8" w:space="0" w:color="auto"/>
              <w:right w:val="single" w:sz="8" w:space="0" w:color="auto"/>
            </w:tcBorders>
            <w:shd w:val="clear" w:color="auto" w:fill="E2EFDA"/>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126F5B">
              <w:rPr>
                <w:rFonts w:ascii="Calibri" w:eastAsia="Times New Roman" w:hAnsi="Calibri" w:cs="Times New Roman"/>
                <w:color w:val="000000"/>
                <w:sz w:val="24"/>
                <w:szCs w:val="24"/>
                <w:lang w:eastAsia="nl-NL"/>
              </w:rPr>
              <w:t>27</w:t>
            </w:r>
          </w:p>
        </w:tc>
        <w:tc>
          <w:tcPr>
            <w:tcW w:w="2292"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126F5B"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100</w:t>
            </w:r>
          </w:p>
        </w:tc>
      </w:tr>
      <w:tr w:rsidR="0065441A" w:rsidRPr="0065441A" w:rsidTr="003B4109">
        <w:trPr>
          <w:trHeight w:val="567"/>
        </w:trPr>
        <w:tc>
          <w:tcPr>
            <w:tcW w:w="237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Totaal</w:t>
            </w:r>
          </w:p>
        </w:tc>
        <w:tc>
          <w:tcPr>
            <w:tcW w:w="113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DF7BDF"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165</w:t>
            </w:r>
          </w:p>
        </w:tc>
        <w:tc>
          <w:tcPr>
            <w:tcW w:w="113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DF7BDF" w:rsidP="003B4109">
            <w:pPr>
              <w:spacing w:after="0" w:line="240" w:lineRule="auto"/>
              <w:rPr>
                <w:rFonts w:ascii="Times New Roman" w:eastAsia="Times New Roman" w:hAnsi="Times New Roman" w:cs="Times New Roman"/>
                <w:sz w:val="20"/>
                <w:szCs w:val="20"/>
                <w:lang w:eastAsia="nl-NL"/>
              </w:rPr>
            </w:pPr>
            <w:r w:rsidRPr="00DF7BDF">
              <w:rPr>
                <w:rFonts w:ascii="Calibri" w:eastAsia="Times New Roman" w:hAnsi="Calibri" w:cs="Times New Roman"/>
                <w:color w:val="000000"/>
                <w:sz w:val="24"/>
                <w:szCs w:val="24"/>
                <w:lang w:eastAsia="nl-NL"/>
              </w:rPr>
              <w:t>234</w:t>
            </w:r>
          </w:p>
        </w:tc>
        <w:tc>
          <w:tcPr>
            <w:tcW w:w="113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DF7BDF" w:rsidRDefault="00DF7BDF" w:rsidP="003B4109">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246</w:t>
            </w:r>
          </w:p>
        </w:tc>
        <w:tc>
          <w:tcPr>
            <w:tcW w:w="113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DF7BDF" w:rsidRDefault="00DF7BDF" w:rsidP="003B4109">
            <w:pPr>
              <w:spacing w:after="0" w:line="240" w:lineRule="auto"/>
              <w:rPr>
                <w:rFonts w:ascii="Calibri" w:eastAsia="Times New Roman" w:hAnsi="Calibri" w:cs="Times New Roman"/>
                <w:color w:val="000000"/>
                <w:sz w:val="24"/>
                <w:szCs w:val="24"/>
                <w:lang w:eastAsia="nl-NL"/>
              </w:rPr>
            </w:pPr>
            <w:r w:rsidRPr="00DF7BDF">
              <w:rPr>
                <w:rFonts w:ascii="Calibri" w:eastAsia="Times New Roman" w:hAnsi="Calibri" w:cs="Times New Roman"/>
                <w:color w:val="000000"/>
                <w:sz w:val="24"/>
                <w:szCs w:val="24"/>
                <w:lang w:eastAsia="nl-NL"/>
              </w:rPr>
              <w:t>241</w:t>
            </w:r>
          </w:p>
        </w:tc>
        <w:tc>
          <w:tcPr>
            <w:tcW w:w="2292"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65441A" w:rsidRPr="0065441A" w:rsidRDefault="0065441A" w:rsidP="003B4109">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r>
    </w:tbl>
    <w:p w:rsidR="00294250" w:rsidRDefault="00AE0CAD">
      <w:pPr>
        <w:rPr>
          <w:b/>
          <w:sz w:val="24"/>
        </w:rPr>
      </w:pPr>
      <w:r>
        <w:rPr>
          <w:b/>
          <w:sz w:val="24"/>
        </w:rPr>
        <w:t>Evaluatie Competenties V5</w:t>
      </w:r>
    </w:p>
    <w:p w:rsidR="003B4109" w:rsidRPr="003B4109" w:rsidRDefault="003B4109">
      <w:pPr>
        <w:rPr>
          <w:b/>
          <w:sz w:val="24"/>
        </w:rPr>
      </w:pPr>
    </w:p>
    <w:p w:rsidR="0065441A" w:rsidRDefault="003B4109">
      <w:pPr>
        <w:rPr>
          <w:b/>
        </w:rPr>
      </w:pPr>
      <w:r>
        <w:rPr>
          <w:b/>
        </w:rPr>
        <w:t>Jouw naam</w:t>
      </w:r>
      <w:r w:rsidR="0065441A">
        <w:rPr>
          <w:b/>
        </w:rPr>
        <w:t xml:space="preserve">: </w:t>
      </w:r>
      <w:r w:rsidR="0001706D">
        <w:rPr>
          <w:b/>
        </w:rPr>
        <w:t>Amber Ackerstaff</w:t>
      </w:r>
    </w:p>
    <w:p w:rsidR="0001706D" w:rsidRDefault="0065441A">
      <w:pPr>
        <w:rPr>
          <w:b/>
        </w:rPr>
      </w:pPr>
      <w:r>
        <w:rPr>
          <w:b/>
        </w:rPr>
        <w:t>Naam</w:t>
      </w:r>
      <w:r w:rsidR="003B4109">
        <w:rPr>
          <w:b/>
        </w:rPr>
        <w:t xml:space="preserve"> 2</w:t>
      </w:r>
      <w:r>
        <w:rPr>
          <w:b/>
        </w:rPr>
        <w:t>:</w:t>
      </w:r>
      <w:r w:rsidRPr="0065441A">
        <w:rPr>
          <w:b/>
        </w:rPr>
        <w:t xml:space="preserve"> </w:t>
      </w:r>
      <w:r w:rsidR="0001706D">
        <w:rPr>
          <w:b/>
        </w:rPr>
        <w:t>Ben Houwing</w:t>
      </w:r>
    </w:p>
    <w:p w:rsidR="0065441A" w:rsidRDefault="0065441A">
      <w:pPr>
        <w:rPr>
          <w:b/>
        </w:rPr>
      </w:pPr>
      <w:r>
        <w:rPr>
          <w:b/>
        </w:rPr>
        <w:t>Naam</w:t>
      </w:r>
      <w:r w:rsidR="003B4109">
        <w:rPr>
          <w:b/>
        </w:rPr>
        <w:t xml:space="preserve"> 3</w:t>
      </w:r>
      <w:r>
        <w:rPr>
          <w:b/>
        </w:rPr>
        <w:t>:</w:t>
      </w:r>
      <w:r w:rsidR="0001706D">
        <w:rPr>
          <w:b/>
        </w:rPr>
        <w:t xml:space="preserve"> David Willemse</w:t>
      </w:r>
      <w:r w:rsidRPr="0065441A">
        <w:rPr>
          <w:b/>
        </w:rPr>
        <w:t xml:space="preserve"> </w:t>
      </w:r>
    </w:p>
    <w:p w:rsidR="0065441A" w:rsidRDefault="0065441A">
      <w:pPr>
        <w:rPr>
          <w:b/>
        </w:rPr>
      </w:pPr>
      <w:r>
        <w:rPr>
          <w:b/>
        </w:rPr>
        <w:t>Naam</w:t>
      </w:r>
      <w:r w:rsidR="003B4109">
        <w:rPr>
          <w:b/>
        </w:rPr>
        <w:t xml:space="preserve"> 4</w:t>
      </w:r>
      <w:r>
        <w:rPr>
          <w:b/>
        </w:rPr>
        <w:t>:</w:t>
      </w:r>
      <w:r w:rsidRPr="0065441A">
        <w:rPr>
          <w:b/>
        </w:rPr>
        <w:t xml:space="preserve"> </w:t>
      </w:r>
      <w:r w:rsidR="0001706D">
        <w:rPr>
          <w:b/>
        </w:rPr>
        <w:t>Jeroen Op de Beek</w:t>
      </w:r>
    </w:p>
    <w:p w:rsidR="003B4109" w:rsidRDefault="003B4109">
      <w:pPr>
        <w:rPr>
          <w:b/>
        </w:rPr>
      </w:pPr>
    </w:p>
    <w:p w:rsidR="003B4109" w:rsidRDefault="003B4109">
      <w:r w:rsidRPr="003B4109">
        <w:t>Verdeel 100 punten over 4 groepsgenoten voor de onderstaande competenties. Hoe beter je bent in een bepaalde competentie hoe meer punten. Geef niet iedereen 25 punten, want de kans dat iedereen exact even goed is, is niet groot. (</w:t>
      </w:r>
      <w:r>
        <w:t>Groepje van drie? Verdeel dan 75 punten</w:t>
      </w:r>
      <w:r w:rsidRPr="003B4109">
        <w:t>)</w:t>
      </w:r>
    </w:p>
    <w:p w:rsidR="003B4109" w:rsidRDefault="003B4109"/>
    <w:p w:rsidR="003B4109" w:rsidRPr="003B4109" w:rsidRDefault="003B4109">
      <w:r>
        <w:t xml:space="preserve">Bespreek alle onderdelen </w:t>
      </w:r>
    </w:p>
    <w:p w:rsidR="003B4109" w:rsidRDefault="003B4109">
      <w:pPr>
        <w:rPr>
          <w:b/>
        </w:rPr>
      </w:pPr>
    </w:p>
    <w:p w:rsidR="0065441A" w:rsidRDefault="0065441A">
      <w:pPr>
        <w:rPr>
          <w:b/>
        </w:rPr>
      </w:pPr>
      <w:r>
        <w:rPr>
          <w:b/>
        </w:rPr>
        <w:br w:type="page"/>
      </w:r>
    </w:p>
    <w:p w:rsidR="0065441A" w:rsidRDefault="0065441A">
      <w:pPr>
        <w:rPr>
          <w:b/>
        </w:rPr>
      </w:pPr>
      <w:r>
        <w:rPr>
          <w:b/>
        </w:rPr>
        <w:lastRenderedPageBreak/>
        <w:t>Individuele opdracht</w:t>
      </w:r>
    </w:p>
    <w:p w:rsidR="0094348F" w:rsidRDefault="0065441A">
      <w:r>
        <w:t>Naar aanleiding van het groepsproces, vul je nu het niveau in voor de competenties (0-5). Waar bevindt je je nu</w:t>
      </w:r>
      <w:r w:rsidR="0094348F">
        <w:t xml:space="preserve"> (vul een X in)</w:t>
      </w:r>
      <w:r>
        <w:t xml:space="preserve"> en waar denk je dat je kunt zijn aan het eind van de meesterproef</w:t>
      </w:r>
      <w:r w:rsidR="0094348F">
        <w:t xml:space="preserve"> (vul een E in</w:t>
      </w:r>
      <w:r>
        <w:t>?</w:t>
      </w:r>
    </w:p>
    <w:p w:rsidR="0094348F" w:rsidRDefault="0094348F">
      <w:r>
        <w:t>Licht dit kort toe per competentie</w:t>
      </w:r>
    </w:p>
    <w:tbl>
      <w:tblPr>
        <w:tblpPr w:leftFromText="141" w:rightFromText="141" w:vertAnchor="page" w:horzAnchor="margin" w:tblpY="3421"/>
        <w:tblW w:w="8160" w:type="dxa"/>
        <w:tblCellMar>
          <w:left w:w="0" w:type="dxa"/>
          <w:right w:w="0" w:type="dxa"/>
        </w:tblCellMar>
        <w:tblLook w:val="04A0" w:firstRow="1" w:lastRow="0" w:firstColumn="1" w:lastColumn="0" w:noHBand="0" w:noVBand="1"/>
      </w:tblPr>
      <w:tblGrid>
        <w:gridCol w:w="2376"/>
        <w:gridCol w:w="964"/>
        <w:gridCol w:w="964"/>
        <w:gridCol w:w="964"/>
        <w:gridCol w:w="964"/>
        <w:gridCol w:w="964"/>
        <w:gridCol w:w="964"/>
      </w:tblGrid>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BFBFBF"/>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Naam:</w:t>
            </w:r>
          </w:p>
        </w:tc>
        <w:tc>
          <w:tcPr>
            <w:tcW w:w="964" w:type="dxa"/>
            <w:tcBorders>
              <w:top w:val="single" w:sz="4" w:space="0" w:color="auto"/>
              <w:left w:val="single" w:sz="4" w:space="0" w:color="auto"/>
              <w:bottom w:val="single" w:sz="4" w:space="0" w:color="auto"/>
              <w:right w:val="single" w:sz="4" w:space="0" w:color="auto"/>
            </w:tcBorders>
            <w:shd w:val="clear" w:color="auto" w:fill="ACB9CA"/>
            <w:noWrap/>
            <w:tcMar>
              <w:top w:w="0" w:type="dxa"/>
              <w:left w:w="70" w:type="dxa"/>
              <w:bottom w:w="0" w:type="dxa"/>
              <w:right w:w="70" w:type="dxa"/>
            </w:tcMar>
            <w:vAlign w:val="center"/>
            <w:hideMark/>
          </w:tcPr>
          <w:p w:rsidR="005B5C87" w:rsidRPr="00AF3E6F" w:rsidRDefault="005B5C87" w:rsidP="005B5C87">
            <w:pPr>
              <w:pStyle w:val="Geenafstand"/>
              <w:jc w:val="center"/>
              <w:rPr>
                <w:b/>
                <w:sz w:val="28"/>
                <w:lang w:eastAsia="nl-NL"/>
              </w:rPr>
            </w:pPr>
            <w:r w:rsidRPr="00AF3E6F">
              <w:rPr>
                <w:b/>
                <w:sz w:val="28"/>
                <w:lang w:eastAsia="nl-NL"/>
              </w:rPr>
              <w:t>0</w:t>
            </w:r>
          </w:p>
        </w:tc>
        <w:tc>
          <w:tcPr>
            <w:tcW w:w="964" w:type="dxa"/>
            <w:tcBorders>
              <w:top w:val="single" w:sz="4" w:space="0" w:color="auto"/>
              <w:left w:val="single" w:sz="4" w:space="0" w:color="auto"/>
              <w:bottom w:val="single" w:sz="4" w:space="0" w:color="auto"/>
              <w:right w:val="single" w:sz="4" w:space="0" w:color="auto"/>
            </w:tcBorders>
            <w:shd w:val="clear" w:color="auto" w:fill="ACB9CA"/>
            <w:noWrap/>
            <w:tcMar>
              <w:top w:w="0" w:type="dxa"/>
              <w:left w:w="70" w:type="dxa"/>
              <w:bottom w:w="0" w:type="dxa"/>
              <w:right w:w="70" w:type="dxa"/>
            </w:tcMar>
            <w:vAlign w:val="center"/>
            <w:hideMark/>
          </w:tcPr>
          <w:p w:rsidR="005B5C87" w:rsidRPr="00AF3E6F" w:rsidRDefault="005B5C87" w:rsidP="005B5C87">
            <w:pPr>
              <w:pStyle w:val="Geenafstand"/>
              <w:jc w:val="center"/>
              <w:rPr>
                <w:b/>
                <w:sz w:val="28"/>
                <w:szCs w:val="20"/>
                <w:lang w:eastAsia="nl-NL"/>
              </w:rPr>
            </w:pPr>
            <w:r w:rsidRPr="00AF3E6F">
              <w:rPr>
                <w:b/>
                <w:sz w:val="28"/>
                <w:szCs w:val="20"/>
                <w:lang w:eastAsia="nl-NL"/>
              </w:rPr>
              <w:t>1</w:t>
            </w:r>
          </w:p>
        </w:tc>
        <w:tc>
          <w:tcPr>
            <w:tcW w:w="964" w:type="dxa"/>
            <w:tcBorders>
              <w:top w:val="single" w:sz="4" w:space="0" w:color="auto"/>
              <w:left w:val="single" w:sz="4" w:space="0" w:color="auto"/>
              <w:bottom w:val="single" w:sz="4" w:space="0" w:color="auto"/>
              <w:right w:val="single" w:sz="4" w:space="0" w:color="auto"/>
            </w:tcBorders>
            <w:shd w:val="clear" w:color="auto" w:fill="ACB9CA"/>
            <w:vAlign w:val="center"/>
          </w:tcPr>
          <w:p w:rsidR="005B5C87" w:rsidRPr="00AF3E6F" w:rsidRDefault="005B5C87" w:rsidP="005B5C87">
            <w:pPr>
              <w:pStyle w:val="Geenafstand"/>
              <w:jc w:val="center"/>
              <w:rPr>
                <w:b/>
                <w:sz w:val="28"/>
                <w:szCs w:val="20"/>
                <w:lang w:eastAsia="nl-NL"/>
              </w:rPr>
            </w:pPr>
            <w:r w:rsidRPr="00AF3E6F">
              <w:rPr>
                <w:b/>
                <w:sz w:val="28"/>
                <w:szCs w:val="20"/>
                <w:lang w:eastAsia="nl-NL"/>
              </w:rPr>
              <w:t>2</w:t>
            </w:r>
          </w:p>
        </w:tc>
        <w:tc>
          <w:tcPr>
            <w:tcW w:w="964" w:type="dxa"/>
            <w:tcBorders>
              <w:top w:val="single" w:sz="4" w:space="0" w:color="auto"/>
              <w:left w:val="single" w:sz="4" w:space="0" w:color="auto"/>
              <w:bottom w:val="single" w:sz="4" w:space="0" w:color="auto"/>
              <w:right w:val="single" w:sz="4" w:space="0" w:color="auto"/>
            </w:tcBorders>
            <w:shd w:val="clear" w:color="auto" w:fill="ACB9CA"/>
            <w:noWrap/>
            <w:tcMar>
              <w:top w:w="0" w:type="dxa"/>
              <w:left w:w="70" w:type="dxa"/>
              <w:bottom w:w="0" w:type="dxa"/>
              <w:right w:w="70" w:type="dxa"/>
            </w:tcMar>
            <w:vAlign w:val="center"/>
            <w:hideMark/>
          </w:tcPr>
          <w:p w:rsidR="005B5C87" w:rsidRPr="00AF3E6F" w:rsidRDefault="005B5C87" w:rsidP="005B5C87">
            <w:pPr>
              <w:pStyle w:val="Geenafstand"/>
              <w:jc w:val="center"/>
              <w:rPr>
                <w:b/>
                <w:sz w:val="28"/>
                <w:szCs w:val="20"/>
                <w:lang w:eastAsia="nl-NL"/>
              </w:rPr>
            </w:pPr>
            <w:r w:rsidRPr="00AF3E6F">
              <w:rPr>
                <w:b/>
                <w:sz w:val="28"/>
                <w:szCs w:val="20"/>
                <w:lang w:eastAsia="nl-NL"/>
              </w:rPr>
              <w:t>3</w:t>
            </w:r>
          </w:p>
        </w:tc>
        <w:tc>
          <w:tcPr>
            <w:tcW w:w="964" w:type="dxa"/>
            <w:tcBorders>
              <w:top w:val="single" w:sz="4" w:space="0" w:color="auto"/>
              <w:left w:val="single" w:sz="4" w:space="0" w:color="auto"/>
              <w:bottom w:val="single" w:sz="4" w:space="0" w:color="auto"/>
              <w:right w:val="single" w:sz="4" w:space="0" w:color="auto"/>
            </w:tcBorders>
            <w:shd w:val="clear" w:color="auto" w:fill="ACB9CA"/>
            <w:vAlign w:val="center"/>
          </w:tcPr>
          <w:p w:rsidR="005B5C87" w:rsidRPr="00AF3E6F" w:rsidRDefault="005B5C87" w:rsidP="005B5C87">
            <w:pPr>
              <w:pStyle w:val="Geenafstand"/>
              <w:jc w:val="center"/>
              <w:rPr>
                <w:b/>
                <w:sz w:val="28"/>
                <w:szCs w:val="20"/>
                <w:lang w:eastAsia="nl-NL"/>
              </w:rPr>
            </w:pPr>
            <w:r w:rsidRPr="00AF3E6F">
              <w:rPr>
                <w:b/>
                <w:sz w:val="28"/>
                <w:szCs w:val="20"/>
                <w:lang w:eastAsia="nl-NL"/>
              </w:rPr>
              <w:t>4</w:t>
            </w:r>
          </w:p>
        </w:tc>
        <w:tc>
          <w:tcPr>
            <w:tcW w:w="964" w:type="dxa"/>
            <w:tcBorders>
              <w:top w:val="single" w:sz="4" w:space="0" w:color="auto"/>
              <w:left w:val="single" w:sz="4" w:space="0" w:color="auto"/>
              <w:bottom w:val="single" w:sz="4" w:space="0" w:color="auto"/>
              <w:right w:val="single" w:sz="4" w:space="0" w:color="auto"/>
            </w:tcBorders>
            <w:shd w:val="clear" w:color="auto" w:fill="ACB9CA"/>
            <w:noWrap/>
            <w:tcMar>
              <w:top w:w="0" w:type="dxa"/>
              <w:left w:w="70" w:type="dxa"/>
              <w:bottom w:w="0" w:type="dxa"/>
              <w:right w:w="70" w:type="dxa"/>
            </w:tcMar>
            <w:vAlign w:val="center"/>
            <w:hideMark/>
          </w:tcPr>
          <w:p w:rsidR="005B5C87" w:rsidRPr="00AF3E6F" w:rsidRDefault="005B5C87" w:rsidP="005B5C87">
            <w:pPr>
              <w:pStyle w:val="Geenafstand"/>
              <w:jc w:val="center"/>
              <w:rPr>
                <w:b/>
                <w:sz w:val="28"/>
                <w:szCs w:val="20"/>
                <w:lang w:eastAsia="nl-NL"/>
              </w:rPr>
            </w:pPr>
            <w:r w:rsidRPr="00AF3E6F">
              <w:rPr>
                <w:b/>
                <w:sz w:val="28"/>
                <w:szCs w:val="20"/>
                <w:lang w:eastAsia="nl-NL"/>
              </w:rPr>
              <w:t>5</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Samenwerken</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e</w:t>
            </w:r>
            <w:r w:rsidR="005B5C87" w:rsidRPr="0065441A">
              <w:rPr>
                <w:rFonts w:ascii="Calibri" w:eastAsia="Times New Roman" w:hAnsi="Calibri" w:cs="Times New Roman"/>
                <w:color w:val="000000"/>
                <w:sz w:val="24"/>
                <w:szCs w:val="24"/>
                <w:lang w:eastAsia="nl-NL"/>
              </w:rPr>
              <w:t> </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Productgerichtheid</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e</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Inventiviteit</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e</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Plannen en organiseren:</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e</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Individueel werken</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e</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Kennisgerichtheid</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e</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Procesgerichtheid</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e</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Doorzettingsvermogen</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e</w:t>
            </w:r>
          </w:p>
        </w:tc>
      </w:tr>
      <w:tr w:rsidR="005B5C87" w:rsidRPr="0065441A" w:rsidTr="005B5C87">
        <w:trPr>
          <w:trHeight w:val="567"/>
        </w:trPr>
        <w:tc>
          <w:tcPr>
            <w:tcW w:w="2376" w:type="dxa"/>
            <w:tcBorders>
              <w:top w:val="nil"/>
              <w:left w:val="single" w:sz="8" w:space="0" w:color="auto"/>
              <w:bottom w:val="single" w:sz="8" w:space="0" w:color="auto"/>
              <w:right w:val="single" w:sz="4" w:space="0" w:color="auto"/>
            </w:tcBorders>
            <w:shd w:val="clear" w:color="auto" w:fill="auto"/>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b/>
                <w:bCs/>
                <w:color w:val="000000"/>
                <w:sz w:val="24"/>
                <w:szCs w:val="24"/>
                <w:lang w:eastAsia="nl-NL"/>
              </w:rPr>
              <w:t>Werkhouding</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p>
        </w:tc>
        <w:tc>
          <w:tcPr>
            <w:tcW w:w="964" w:type="dxa"/>
            <w:tcBorders>
              <w:top w:val="single" w:sz="4" w:space="0" w:color="auto"/>
              <w:left w:val="single" w:sz="4" w:space="0" w:color="auto"/>
              <w:bottom w:val="single" w:sz="4" w:space="0" w:color="auto"/>
              <w:right w:val="single" w:sz="4" w:space="0" w:color="auto"/>
            </w:tcBorders>
            <w:shd w:val="clear" w:color="auto" w:fill="E2EFDA"/>
          </w:tcPr>
          <w:p w:rsidR="005B5C87" w:rsidRPr="0065441A" w:rsidRDefault="00DF7BDF" w:rsidP="005B5C87">
            <w:pPr>
              <w:spacing w:after="0" w:line="240" w:lineRule="auto"/>
              <w:rPr>
                <w:rFonts w:ascii="Calibri" w:eastAsia="Times New Roman" w:hAnsi="Calibri" w:cs="Times New Roman"/>
                <w:color w:val="000000"/>
                <w:sz w:val="24"/>
                <w:szCs w:val="24"/>
                <w:lang w:eastAsia="nl-NL"/>
              </w:rPr>
            </w:pPr>
            <w:r>
              <w:rPr>
                <w:rFonts w:ascii="Calibri" w:eastAsia="Times New Roman" w:hAnsi="Calibri" w:cs="Times New Roman"/>
                <w:color w:val="000000"/>
                <w:sz w:val="24"/>
                <w:szCs w:val="24"/>
                <w:lang w:eastAsia="nl-NL"/>
              </w:rPr>
              <w:t>x</w:t>
            </w:r>
          </w:p>
        </w:tc>
        <w:tc>
          <w:tcPr>
            <w:tcW w:w="964" w:type="dxa"/>
            <w:tcBorders>
              <w:top w:val="single" w:sz="4" w:space="0" w:color="auto"/>
              <w:left w:val="single" w:sz="4" w:space="0" w:color="auto"/>
              <w:bottom w:val="single" w:sz="4" w:space="0" w:color="auto"/>
              <w:right w:val="single" w:sz="4" w:space="0" w:color="auto"/>
            </w:tcBorders>
            <w:shd w:val="clear" w:color="auto" w:fill="E2EFDA"/>
            <w:noWrap/>
            <w:tcMar>
              <w:top w:w="0" w:type="dxa"/>
              <w:left w:w="70" w:type="dxa"/>
              <w:bottom w:w="0" w:type="dxa"/>
              <w:right w:w="70" w:type="dxa"/>
            </w:tcMar>
            <w:vAlign w:val="bottom"/>
            <w:hideMark/>
          </w:tcPr>
          <w:p w:rsidR="005B5C87" w:rsidRPr="0065441A" w:rsidRDefault="005B5C87" w:rsidP="005B5C87">
            <w:pPr>
              <w:spacing w:after="0" w:line="240" w:lineRule="auto"/>
              <w:rPr>
                <w:rFonts w:ascii="Calibri" w:eastAsia="Times New Roman" w:hAnsi="Calibri" w:cs="Times New Roman"/>
                <w:color w:val="000000"/>
                <w:sz w:val="24"/>
                <w:szCs w:val="24"/>
                <w:lang w:eastAsia="nl-NL"/>
              </w:rPr>
            </w:pPr>
            <w:r w:rsidRPr="0065441A">
              <w:rPr>
                <w:rFonts w:ascii="Calibri" w:eastAsia="Times New Roman" w:hAnsi="Calibri" w:cs="Times New Roman"/>
                <w:color w:val="000000"/>
                <w:sz w:val="24"/>
                <w:szCs w:val="24"/>
                <w:lang w:eastAsia="nl-NL"/>
              </w:rPr>
              <w:t> </w:t>
            </w:r>
            <w:r w:rsidR="00DF7BDF">
              <w:rPr>
                <w:rFonts w:ascii="Calibri" w:eastAsia="Times New Roman" w:hAnsi="Calibri" w:cs="Times New Roman"/>
                <w:color w:val="000000"/>
                <w:sz w:val="24"/>
                <w:szCs w:val="24"/>
                <w:lang w:eastAsia="nl-NL"/>
              </w:rPr>
              <w:t>e</w:t>
            </w:r>
          </w:p>
        </w:tc>
      </w:tr>
    </w:tbl>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5B5C87" w:rsidRDefault="005B5C87"/>
    <w:p w:rsidR="00AE0CAD" w:rsidRDefault="00AE0CAD"/>
    <w:p w:rsidR="00804996" w:rsidRDefault="00804996">
      <w:r>
        <w:br w:type="page"/>
      </w:r>
    </w:p>
    <w:p w:rsidR="003900D3" w:rsidRDefault="003900D3" w:rsidP="003900D3">
      <w:pPr>
        <w:pStyle w:val="Titel"/>
      </w:pPr>
      <w:r>
        <w:t xml:space="preserve">Eindreflectie </w:t>
      </w:r>
    </w:p>
    <w:p w:rsidR="00E8144A" w:rsidRPr="003900D3" w:rsidRDefault="00FE4311" w:rsidP="005B5C87">
      <w:pPr>
        <w:rPr>
          <w:sz w:val="20"/>
        </w:rPr>
      </w:pPr>
      <w:r w:rsidRPr="003900D3">
        <w:rPr>
          <w:sz w:val="20"/>
        </w:rPr>
        <w:t>Ik vind dat dit project overall redelijk is verlopen. Het had op sommige vlakken zeker beter gekund. Ik heb redelijk bereikt wat ik van te voren bedacht had. Ik had de samenwerking minder goed verwacht dan dat het is geworden, maar ik had het eindresultaat een stuk beter verwacht. Dit was een inschattingsfoutje. We hadden met heel het groepje bedacht dat we een hele fin wel af zouden krijgen. Maar er is te lang stil gestaan bij het theoretische deel. We zijn veel te laat gaan brainstormen en we hebben het ontwerpprocesveel te laat aan de gang gezet. Ik had hier beter op kunnen letten en ik had het eerder moeten aankaarten in de groep. Het probleem was alleen dat ik het wel gezegd heb, naar mijn idee was het op tijd, maar het team deed dan een les brainstormen en dan vielen ze weer teug in het oriënteren.</w:t>
      </w:r>
      <w:r w:rsidR="00B81382" w:rsidRPr="003900D3">
        <w:rPr>
          <w:sz w:val="20"/>
        </w:rPr>
        <w:br/>
        <w:t>Mijn hoofdcompetentie was dit afgelopen project</w:t>
      </w:r>
      <w:r w:rsidR="00C17FF6" w:rsidRPr="003900D3">
        <w:rPr>
          <w:sz w:val="20"/>
        </w:rPr>
        <w:t xml:space="preserve"> was inventief zijn. Ik heb dit project aandacht besteed aan deze competentie door te proberen veel te brainstormen, door tijdens het ontwerpproces nieuwe ideeën te bedenken. Dit laatste ging niet zo heel goed, ik denk dat dit vooral te maken heeft met de sfeer in mijn team. De sfeer was voor creativiteit vrij</w:t>
      </w:r>
      <w:r w:rsidR="00E8144A" w:rsidRPr="003900D3">
        <w:rPr>
          <w:sz w:val="20"/>
        </w:rPr>
        <w:t>wel</w:t>
      </w:r>
      <w:r w:rsidR="00C17FF6" w:rsidRPr="003900D3">
        <w:rPr>
          <w:sz w:val="20"/>
        </w:rPr>
        <w:t xml:space="preserve"> dood.</w:t>
      </w:r>
      <w:r w:rsidR="00610DD5" w:rsidRPr="003900D3">
        <w:rPr>
          <w:sz w:val="20"/>
        </w:rPr>
        <w:t xml:space="preserve"> </w:t>
      </w:r>
      <w:r w:rsidR="00E8144A" w:rsidRPr="003900D3">
        <w:rPr>
          <w:sz w:val="20"/>
        </w:rPr>
        <w:t xml:space="preserve">Ik kon hier wel in mijn eentje dingen bedenken maar dat heeft niet zo veel zin als de rest van het team alleen maar aan het oriënteren is. Na de tussenpresentatie was er een soort wake-up call, toen zijn we dingen gaan bedenken voor het ontwerp. Dit was echter iets te laat. </w:t>
      </w:r>
      <w:r w:rsidR="00E8144A" w:rsidRPr="003900D3">
        <w:rPr>
          <w:sz w:val="20"/>
        </w:rPr>
        <w:br/>
        <w:t>Met het eindresultaat de maquette ben ik uiteindelijk wel tevreden. De tijdsdruk die we hadden brachten wel goede dingen m et zich mee. Ik baal er wel van dat we geen echte Blue Fin hebben kunnen maken. Maar gelukkig gaan we dit nog in maart ergens doen.</w:t>
      </w:r>
      <w:r w:rsidR="00E8144A" w:rsidRPr="003900D3">
        <w:rPr>
          <w:sz w:val="20"/>
        </w:rPr>
        <w:br/>
        <w:t>Ik denk dat ik beter ben geworden in inventiviteit bij het onderdeel bestaande ideeën gebruiken en in het inventiviteit stimuleren. Het stimuleren vond ik wel eg lastig maar ik heb het geprobeerd. Het resultaat was daarbij niet altijd goed. In het volgende project wil ik nog meer groeien in het inventiviteit stimuleren. Ik had bijvoorbeel</w:t>
      </w:r>
      <w:r w:rsidR="00D617CA" w:rsidRPr="003900D3">
        <w:rPr>
          <w:sz w:val="20"/>
        </w:rPr>
        <w:t>d</w:t>
      </w:r>
      <w:r w:rsidR="00E8144A" w:rsidRPr="003900D3">
        <w:rPr>
          <w:sz w:val="20"/>
        </w:rPr>
        <w:t xml:space="preserve"> </w:t>
      </w:r>
      <w:r w:rsidR="00D617CA" w:rsidRPr="003900D3">
        <w:rPr>
          <w:sz w:val="20"/>
        </w:rPr>
        <w:t>aangekaart</w:t>
      </w:r>
      <w:r w:rsidR="00E8144A" w:rsidRPr="003900D3">
        <w:rPr>
          <w:sz w:val="20"/>
        </w:rPr>
        <w:t xml:space="preserve"> dat we te weinig bezig waren met het </w:t>
      </w:r>
      <w:r w:rsidR="00D617CA" w:rsidRPr="003900D3">
        <w:rPr>
          <w:sz w:val="20"/>
        </w:rPr>
        <w:t>oriënteren</w:t>
      </w:r>
      <w:r w:rsidR="00E8144A" w:rsidRPr="003900D3">
        <w:rPr>
          <w:sz w:val="20"/>
        </w:rPr>
        <w:t xml:space="preserve">, en dat we meer </w:t>
      </w:r>
      <w:r w:rsidR="00D617CA" w:rsidRPr="003900D3">
        <w:rPr>
          <w:sz w:val="20"/>
        </w:rPr>
        <w:t>ideeën</w:t>
      </w:r>
      <w:r w:rsidR="00E8144A" w:rsidRPr="003900D3">
        <w:rPr>
          <w:sz w:val="20"/>
        </w:rPr>
        <w:t xml:space="preserve"> moesten bedenken. Maar dit had s</w:t>
      </w:r>
      <w:r w:rsidR="00D617CA" w:rsidRPr="003900D3">
        <w:rPr>
          <w:sz w:val="20"/>
        </w:rPr>
        <w:t>l</w:t>
      </w:r>
      <w:r w:rsidR="00E8144A" w:rsidRPr="003900D3">
        <w:rPr>
          <w:sz w:val="20"/>
        </w:rPr>
        <w:t>echts voor 1 les e</w:t>
      </w:r>
      <w:r w:rsidR="00D617CA" w:rsidRPr="003900D3">
        <w:rPr>
          <w:sz w:val="20"/>
        </w:rPr>
        <w:t>ffect.</w:t>
      </w:r>
    </w:p>
    <w:p w:rsidR="005B5C87" w:rsidRPr="003900D3" w:rsidRDefault="00E8144A" w:rsidP="005B5C87">
      <w:pPr>
        <w:rPr>
          <w:sz w:val="20"/>
        </w:rPr>
      </w:pPr>
      <w:r w:rsidRPr="003900D3">
        <w:rPr>
          <w:sz w:val="20"/>
        </w:rPr>
        <w:t>Ik ben het wel redelijk eens met de beoordeling 3,5 van mijn teamgenoten. Ik heb mijn team niet goed gestuurd om ook creatief te denken. Al zou ik in dit geval niet goed weten hoe het wel had gemoeten. Ik had misschien op het moment dat ik me realiseerde dat het niet goed ging aan de bel moeten trekken.</w:t>
      </w:r>
      <w:r w:rsidR="00610DD5" w:rsidRPr="003900D3">
        <w:rPr>
          <w:sz w:val="20"/>
        </w:rPr>
        <w:t xml:space="preserve"> </w:t>
      </w:r>
    </w:p>
    <w:p w:rsidR="00D617CA" w:rsidRPr="005B5C87" w:rsidRDefault="00D617CA" w:rsidP="005B5C87">
      <w:r w:rsidRPr="003900D3">
        <w:rPr>
          <w:sz w:val="20"/>
        </w:rPr>
        <w:t>Verder heb ik gewerkt aan de competenties ‘samenwerken’, ‘kennisgericht werken’ en ‘plannen en organiseren’. Vooral aan de competentie kennisgericht werken moet ik nog werken. Ik vind dit lastig, helemaal bij een ontwerpopdracht, omdat ik dan zo snel mogelijk de ontwerpfase in wil. Maar je hebt eerst een oriëntatie nodig.</w:t>
      </w:r>
      <w:r w:rsidR="00290F67" w:rsidRPr="003900D3">
        <w:rPr>
          <w:sz w:val="20"/>
        </w:rPr>
        <w:t xml:space="preserve"> Ook wil ik volgend project meer de bronnen verwerken in APA, ik weet nu niet zo goed hoe dat moet.</w:t>
      </w:r>
      <w:r w:rsidR="003900D3" w:rsidRPr="003900D3">
        <w:rPr>
          <w:sz w:val="20"/>
        </w:rPr>
        <w:t xml:space="preserve"> </w:t>
      </w:r>
      <w:r w:rsidR="003900D3" w:rsidRPr="003900D3">
        <w:rPr>
          <w:sz w:val="20"/>
        </w:rPr>
        <w:br/>
        <w:t>Ik heb geleerd dat het heel belangrijk is om op het begin van het project een realistische planning te maken. Ook is het hanig om elke les een stand up te doen en de scrumposter goed bij te houden. Dit gebeurde dit project niet altijd waardoor we soms erg achter kwamen te lopen op de planning. Ook heb ik geleerd dat ik niet zo goed ben in een logboek bijhouden. Dit wil ik volgend project echt beter gaan doen. Dat scheelt heel veel werk. Ik moet alleen nog een goede manier bedenken hoe ik het ga doen.</w:t>
      </w:r>
      <w:r w:rsidR="003900D3" w:rsidRPr="003900D3">
        <w:rPr>
          <w:sz w:val="20"/>
        </w:rPr>
        <w:br/>
        <w:t>Met samenwerken heb ik geleerd dat we heel erg afhankelijk zijn van een smartphone, hierdoor heb ik Ben af en toe niet goed kunnen bereiken. Ook is het belangrijk om altijd te blijven communiceren, dat gebeurde nu ook niet altijd.</w:t>
      </w:r>
      <w:r w:rsidR="003900D3" w:rsidRPr="003900D3">
        <w:rPr>
          <w:sz w:val="20"/>
        </w:rPr>
        <w:br/>
        <w:t>Ik ben het eens met de beoordeling die mijn groepsgenoten mij hebben gegeven, ik had mezelf ook ongeveer de zelfde beoordeling gegeven.</w:t>
      </w:r>
      <w:r w:rsidR="00804996">
        <w:rPr>
          <w:sz w:val="20"/>
        </w:rPr>
        <w:t xml:space="preserve"> Alleen bij samenwerken ben ik het er niet zo mee eens. Ik denk dat de samenwerking best goed verliep, ook vanaf mijn kant dus ik vind een 3,8 een beetje laag. Ik had liever een 4,5 gezien, ik denk namelijk dat ik op dat niveau zit.</w:t>
      </w:r>
      <w:r w:rsidR="003900D3" w:rsidRPr="003900D3">
        <w:rPr>
          <w:sz w:val="20"/>
        </w:rPr>
        <w:br/>
        <w:t>Volgend project wordt kennisgericht werken mijn hoofdcompetentie omdat ik hier graag beter in wil worden, dat was dit project het onderdeel waar ik het laagste op heb gescoord.</w:t>
      </w:r>
    </w:p>
    <w:sectPr w:rsidR="00D617CA" w:rsidRPr="005B5C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99D" w:rsidRDefault="00F6599D" w:rsidP="00E8144A">
      <w:pPr>
        <w:spacing w:after="0" w:line="240" w:lineRule="auto"/>
      </w:pPr>
      <w:r>
        <w:separator/>
      </w:r>
    </w:p>
  </w:endnote>
  <w:endnote w:type="continuationSeparator" w:id="0">
    <w:p w:rsidR="00F6599D" w:rsidRDefault="00F6599D" w:rsidP="00E8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996" w:rsidRDefault="00804996">
    <w:pPr>
      <w:pStyle w:val="Voettekst"/>
    </w:pPr>
    <w:r>
      <w:t>Amber Ackerstaff</w:t>
    </w:r>
    <w:r>
      <w:ptab w:relativeTo="margin" w:alignment="center" w:leader="none"/>
    </w:r>
    <w:r>
      <w:t>k2</w:t>
    </w:r>
    <w:r>
      <w:ptab w:relativeTo="margin" w:alignment="right" w:leader="none"/>
    </w:r>
    <w:r>
      <w:t>mobiliteit en ruimte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99D" w:rsidRDefault="00F6599D" w:rsidP="00E8144A">
      <w:pPr>
        <w:spacing w:after="0" w:line="240" w:lineRule="auto"/>
      </w:pPr>
      <w:r>
        <w:separator/>
      </w:r>
    </w:p>
  </w:footnote>
  <w:footnote w:type="continuationSeparator" w:id="0">
    <w:p w:rsidR="00F6599D" w:rsidRDefault="00F6599D" w:rsidP="00E81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6E14"/>
    <w:multiLevelType w:val="hybridMultilevel"/>
    <w:tmpl w:val="A6881B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5E75292"/>
    <w:multiLevelType w:val="hybridMultilevel"/>
    <w:tmpl w:val="766A3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1A"/>
    <w:rsid w:val="0001706D"/>
    <w:rsid w:val="00126F5B"/>
    <w:rsid w:val="00290F67"/>
    <w:rsid w:val="00294250"/>
    <w:rsid w:val="003900D3"/>
    <w:rsid w:val="003B4109"/>
    <w:rsid w:val="003F7CCA"/>
    <w:rsid w:val="004D53FF"/>
    <w:rsid w:val="00541141"/>
    <w:rsid w:val="005B5C87"/>
    <w:rsid w:val="00610DD5"/>
    <w:rsid w:val="0065441A"/>
    <w:rsid w:val="00804996"/>
    <w:rsid w:val="00872F64"/>
    <w:rsid w:val="008E60B4"/>
    <w:rsid w:val="0094348F"/>
    <w:rsid w:val="00AE0CAD"/>
    <w:rsid w:val="00AF3E6F"/>
    <w:rsid w:val="00B81382"/>
    <w:rsid w:val="00C17FF6"/>
    <w:rsid w:val="00D617CA"/>
    <w:rsid w:val="00DF7BDF"/>
    <w:rsid w:val="00E8144A"/>
    <w:rsid w:val="00F6599D"/>
    <w:rsid w:val="00FE4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CC0AE-BC5B-4250-96BC-18DC1739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348F"/>
    <w:pPr>
      <w:spacing w:after="0" w:line="240" w:lineRule="auto"/>
    </w:pPr>
  </w:style>
  <w:style w:type="paragraph" w:styleId="Ballontekst">
    <w:name w:val="Balloon Text"/>
    <w:basedOn w:val="Standaard"/>
    <w:link w:val="BallontekstChar"/>
    <w:uiPriority w:val="99"/>
    <w:semiHidden/>
    <w:unhideWhenUsed/>
    <w:rsid w:val="003B41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4109"/>
    <w:rPr>
      <w:rFonts w:ascii="Segoe UI" w:hAnsi="Segoe UI" w:cs="Segoe UI"/>
      <w:sz w:val="18"/>
      <w:szCs w:val="18"/>
    </w:rPr>
  </w:style>
  <w:style w:type="paragraph" w:styleId="Lijstalinea">
    <w:name w:val="List Paragraph"/>
    <w:basedOn w:val="Standaard"/>
    <w:uiPriority w:val="34"/>
    <w:qFormat/>
    <w:rsid w:val="00AE0CAD"/>
    <w:pPr>
      <w:spacing w:after="200" w:line="276" w:lineRule="auto"/>
      <w:ind w:left="720"/>
      <w:contextualSpacing/>
    </w:pPr>
  </w:style>
  <w:style w:type="paragraph" w:styleId="Voetnoottekst">
    <w:name w:val="footnote text"/>
    <w:basedOn w:val="Standaard"/>
    <w:link w:val="VoetnoottekstChar"/>
    <w:uiPriority w:val="99"/>
    <w:semiHidden/>
    <w:unhideWhenUsed/>
    <w:rsid w:val="00E814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144A"/>
    <w:rPr>
      <w:sz w:val="20"/>
      <w:szCs w:val="20"/>
    </w:rPr>
  </w:style>
  <w:style w:type="character" w:styleId="Voetnootmarkering">
    <w:name w:val="footnote reference"/>
    <w:basedOn w:val="Standaardalinea-lettertype"/>
    <w:uiPriority w:val="99"/>
    <w:semiHidden/>
    <w:unhideWhenUsed/>
    <w:rsid w:val="00E8144A"/>
    <w:rPr>
      <w:vertAlign w:val="superscript"/>
    </w:rPr>
  </w:style>
  <w:style w:type="paragraph" w:styleId="Titel">
    <w:name w:val="Title"/>
    <w:basedOn w:val="Standaard"/>
    <w:next w:val="Standaard"/>
    <w:link w:val="TitelChar"/>
    <w:uiPriority w:val="10"/>
    <w:qFormat/>
    <w:rsid w:val="003900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0D3"/>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8049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996"/>
  </w:style>
  <w:style w:type="paragraph" w:styleId="Voettekst">
    <w:name w:val="footer"/>
    <w:basedOn w:val="Standaard"/>
    <w:link w:val="VoettekstChar"/>
    <w:uiPriority w:val="99"/>
    <w:unhideWhenUsed/>
    <w:rsid w:val="008049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6837">
      <w:bodyDiv w:val="1"/>
      <w:marLeft w:val="0"/>
      <w:marRight w:val="0"/>
      <w:marTop w:val="0"/>
      <w:marBottom w:val="0"/>
      <w:divBdr>
        <w:top w:val="none" w:sz="0" w:space="0" w:color="auto"/>
        <w:left w:val="none" w:sz="0" w:space="0" w:color="auto"/>
        <w:bottom w:val="none" w:sz="0" w:space="0" w:color="auto"/>
        <w:right w:val="none" w:sz="0" w:space="0" w:color="auto"/>
      </w:divBdr>
      <w:divsChild>
        <w:div w:id="751125225">
          <w:marLeft w:val="0"/>
          <w:marRight w:val="0"/>
          <w:marTop w:val="0"/>
          <w:marBottom w:val="0"/>
          <w:divBdr>
            <w:top w:val="none" w:sz="0" w:space="0" w:color="auto"/>
            <w:left w:val="none" w:sz="0" w:space="0" w:color="auto"/>
            <w:bottom w:val="none" w:sz="0" w:space="0" w:color="auto"/>
            <w:right w:val="none" w:sz="0" w:space="0" w:color="auto"/>
          </w:divBdr>
          <w:divsChild>
            <w:div w:id="1644697059">
              <w:marLeft w:val="0"/>
              <w:marRight w:val="0"/>
              <w:marTop w:val="0"/>
              <w:marBottom w:val="0"/>
              <w:divBdr>
                <w:top w:val="none" w:sz="0" w:space="0" w:color="auto"/>
                <w:left w:val="none" w:sz="0" w:space="0" w:color="auto"/>
                <w:bottom w:val="none" w:sz="0" w:space="0" w:color="auto"/>
                <w:right w:val="none" w:sz="0" w:space="0" w:color="auto"/>
              </w:divBdr>
              <w:divsChild>
                <w:div w:id="1126117458">
                  <w:marLeft w:val="0"/>
                  <w:marRight w:val="0"/>
                  <w:marTop w:val="0"/>
                  <w:marBottom w:val="0"/>
                  <w:divBdr>
                    <w:top w:val="none" w:sz="0" w:space="0" w:color="auto"/>
                    <w:left w:val="none" w:sz="0" w:space="0" w:color="auto"/>
                    <w:bottom w:val="none" w:sz="0" w:space="0" w:color="auto"/>
                    <w:right w:val="none" w:sz="0" w:space="0" w:color="auto"/>
                  </w:divBdr>
                  <w:divsChild>
                    <w:div w:id="1160274199">
                      <w:marLeft w:val="0"/>
                      <w:marRight w:val="0"/>
                      <w:marTop w:val="0"/>
                      <w:marBottom w:val="0"/>
                      <w:divBdr>
                        <w:top w:val="none" w:sz="0" w:space="0" w:color="auto"/>
                        <w:left w:val="none" w:sz="0" w:space="0" w:color="auto"/>
                        <w:bottom w:val="none" w:sz="0" w:space="0" w:color="auto"/>
                        <w:right w:val="none" w:sz="0" w:space="0" w:color="auto"/>
                      </w:divBdr>
                      <w:divsChild>
                        <w:div w:id="1792700606">
                          <w:marLeft w:val="0"/>
                          <w:marRight w:val="0"/>
                          <w:marTop w:val="0"/>
                          <w:marBottom w:val="0"/>
                          <w:divBdr>
                            <w:top w:val="none" w:sz="0" w:space="0" w:color="auto"/>
                            <w:left w:val="none" w:sz="0" w:space="0" w:color="auto"/>
                            <w:bottom w:val="none" w:sz="0" w:space="0" w:color="auto"/>
                            <w:right w:val="none" w:sz="0" w:space="0" w:color="auto"/>
                          </w:divBdr>
                          <w:divsChild>
                            <w:div w:id="1468890897">
                              <w:marLeft w:val="15"/>
                              <w:marRight w:val="195"/>
                              <w:marTop w:val="0"/>
                              <w:marBottom w:val="0"/>
                              <w:divBdr>
                                <w:top w:val="none" w:sz="0" w:space="0" w:color="auto"/>
                                <w:left w:val="none" w:sz="0" w:space="0" w:color="auto"/>
                                <w:bottom w:val="none" w:sz="0" w:space="0" w:color="auto"/>
                                <w:right w:val="none" w:sz="0" w:space="0" w:color="auto"/>
                              </w:divBdr>
                              <w:divsChild>
                                <w:div w:id="2061439146">
                                  <w:marLeft w:val="0"/>
                                  <w:marRight w:val="0"/>
                                  <w:marTop w:val="0"/>
                                  <w:marBottom w:val="0"/>
                                  <w:divBdr>
                                    <w:top w:val="none" w:sz="0" w:space="0" w:color="auto"/>
                                    <w:left w:val="none" w:sz="0" w:space="0" w:color="auto"/>
                                    <w:bottom w:val="none" w:sz="0" w:space="0" w:color="auto"/>
                                    <w:right w:val="none" w:sz="0" w:space="0" w:color="auto"/>
                                  </w:divBdr>
                                  <w:divsChild>
                                    <w:div w:id="355935284">
                                      <w:marLeft w:val="0"/>
                                      <w:marRight w:val="0"/>
                                      <w:marTop w:val="0"/>
                                      <w:marBottom w:val="0"/>
                                      <w:divBdr>
                                        <w:top w:val="none" w:sz="0" w:space="0" w:color="auto"/>
                                        <w:left w:val="none" w:sz="0" w:space="0" w:color="auto"/>
                                        <w:bottom w:val="none" w:sz="0" w:space="0" w:color="auto"/>
                                        <w:right w:val="none" w:sz="0" w:space="0" w:color="auto"/>
                                      </w:divBdr>
                                      <w:divsChild>
                                        <w:div w:id="1316109567">
                                          <w:marLeft w:val="0"/>
                                          <w:marRight w:val="0"/>
                                          <w:marTop w:val="0"/>
                                          <w:marBottom w:val="0"/>
                                          <w:divBdr>
                                            <w:top w:val="none" w:sz="0" w:space="0" w:color="auto"/>
                                            <w:left w:val="none" w:sz="0" w:space="0" w:color="auto"/>
                                            <w:bottom w:val="none" w:sz="0" w:space="0" w:color="auto"/>
                                            <w:right w:val="none" w:sz="0" w:space="0" w:color="auto"/>
                                          </w:divBdr>
                                          <w:divsChild>
                                            <w:div w:id="1683629294">
                                              <w:marLeft w:val="0"/>
                                              <w:marRight w:val="0"/>
                                              <w:marTop w:val="0"/>
                                              <w:marBottom w:val="0"/>
                                              <w:divBdr>
                                                <w:top w:val="none" w:sz="0" w:space="0" w:color="auto"/>
                                                <w:left w:val="none" w:sz="0" w:space="0" w:color="auto"/>
                                                <w:bottom w:val="none" w:sz="0" w:space="0" w:color="auto"/>
                                                <w:right w:val="none" w:sz="0" w:space="0" w:color="auto"/>
                                              </w:divBdr>
                                              <w:divsChild>
                                                <w:div w:id="74323148">
                                                  <w:marLeft w:val="0"/>
                                                  <w:marRight w:val="0"/>
                                                  <w:marTop w:val="0"/>
                                                  <w:marBottom w:val="0"/>
                                                  <w:divBdr>
                                                    <w:top w:val="none" w:sz="0" w:space="0" w:color="auto"/>
                                                    <w:left w:val="none" w:sz="0" w:space="0" w:color="auto"/>
                                                    <w:bottom w:val="none" w:sz="0" w:space="0" w:color="auto"/>
                                                    <w:right w:val="none" w:sz="0" w:space="0" w:color="auto"/>
                                                  </w:divBdr>
                                                  <w:divsChild>
                                                    <w:div w:id="1673068681">
                                                      <w:marLeft w:val="0"/>
                                                      <w:marRight w:val="0"/>
                                                      <w:marTop w:val="0"/>
                                                      <w:marBottom w:val="0"/>
                                                      <w:divBdr>
                                                        <w:top w:val="none" w:sz="0" w:space="0" w:color="auto"/>
                                                        <w:left w:val="none" w:sz="0" w:space="0" w:color="auto"/>
                                                        <w:bottom w:val="none" w:sz="0" w:space="0" w:color="auto"/>
                                                        <w:right w:val="none" w:sz="0" w:space="0" w:color="auto"/>
                                                      </w:divBdr>
                                                      <w:divsChild>
                                                        <w:div w:id="1671324188">
                                                          <w:marLeft w:val="0"/>
                                                          <w:marRight w:val="0"/>
                                                          <w:marTop w:val="0"/>
                                                          <w:marBottom w:val="0"/>
                                                          <w:divBdr>
                                                            <w:top w:val="none" w:sz="0" w:space="0" w:color="auto"/>
                                                            <w:left w:val="none" w:sz="0" w:space="0" w:color="auto"/>
                                                            <w:bottom w:val="none" w:sz="0" w:space="0" w:color="auto"/>
                                                            <w:right w:val="none" w:sz="0" w:space="0" w:color="auto"/>
                                                          </w:divBdr>
                                                          <w:divsChild>
                                                            <w:div w:id="1682858153">
                                                              <w:marLeft w:val="0"/>
                                                              <w:marRight w:val="0"/>
                                                              <w:marTop w:val="0"/>
                                                              <w:marBottom w:val="0"/>
                                                              <w:divBdr>
                                                                <w:top w:val="none" w:sz="0" w:space="0" w:color="auto"/>
                                                                <w:left w:val="none" w:sz="0" w:space="0" w:color="auto"/>
                                                                <w:bottom w:val="none" w:sz="0" w:space="0" w:color="auto"/>
                                                                <w:right w:val="none" w:sz="0" w:space="0" w:color="auto"/>
                                                              </w:divBdr>
                                                              <w:divsChild>
                                                                <w:div w:id="1960720374">
                                                                  <w:marLeft w:val="0"/>
                                                                  <w:marRight w:val="0"/>
                                                                  <w:marTop w:val="0"/>
                                                                  <w:marBottom w:val="0"/>
                                                                  <w:divBdr>
                                                                    <w:top w:val="none" w:sz="0" w:space="0" w:color="auto"/>
                                                                    <w:left w:val="none" w:sz="0" w:space="0" w:color="auto"/>
                                                                    <w:bottom w:val="none" w:sz="0" w:space="0" w:color="auto"/>
                                                                    <w:right w:val="none" w:sz="0" w:space="0" w:color="auto"/>
                                                                  </w:divBdr>
                                                                  <w:divsChild>
                                                                    <w:div w:id="1031027295">
                                                                      <w:marLeft w:val="405"/>
                                                                      <w:marRight w:val="0"/>
                                                                      <w:marTop w:val="0"/>
                                                                      <w:marBottom w:val="0"/>
                                                                      <w:divBdr>
                                                                        <w:top w:val="none" w:sz="0" w:space="0" w:color="auto"/>
                                                                        <w:left w:val="none" w:sz="0" w:space="0" w:color="auto"/>
                                                                        <w:bottom w:val="none" w:sz="0" w:space="0" w:color="auto"/>
                                                                        <w:right w:val="none" w:sz="0" w:space="0" w:color="auto"/>
                                                                      </w:divBdr>
                                                                      <w:divsChild>
                                                                        <w:div w:id="219948099">
                                                                          <w:marLeft w:val="0"/>
                                                                          <w:marRight w:val="0"/>
                                                                          <w:marTop w:val="0"/>
                                                                          <w:marBottom w:val="0"/>
                                                                          <w:divBdr>
                                                                            <w:top w:val="none" w:sz="0" w:space="0" w:color="auto"/>
                                                                            <w:left w:val="none" w:sz="0" w:space="0" w:color="auto"/>
                                                                            <w:bottom w:val="none" w:sz="0" w:space="0" w:color="auto"/>
                                                                            <w:right w:val="none" w:sz="0" w:space="0" w:color="auto"/>
                                                                          </w:divBdr>
                                                                          <w:divsChild>
                                                                            <w:div w:id="456292224">
                                                                              <w:marLeft w:val="0"/>
                                                                              <w:marRight w:val="0"/>
                                                                              <w:marTop w:val="0"/>
                                                                              <w:marBottom w:val="0"/>
                                                                              <w:divBdr>
                                                                                <w:top w:val="none" w:sz="0" w:space="0" w:color="auto"/>
                                                                                <w:left w:val="none" w:sz="0" w:space="0" w:color="auto"/>
                                                                                <w:bottom w:val="none" w:sz="0" w:space="0" w:color="auto"/>
                                                                                <w:right w:val="none" w:sz="0" w:space="0" w:color="auto"/>
                                                                              </w:divBdr>
                                                                              <w:divsChild>
                                                                                <w:div w:id="1559825046">
                                                                                  <w:marLeft w:val="0"/>
                                                                                  <w:marRight w:val="0"/>
                                                                                  <w:marTop w:val="60"/>
                                                                                  <w:marBottom w:val="0"/>
                                                                                  <w:divBdr>
                                                                                    <w:top w:val="none" w:sz="0" w:space="0" w:color="auto"/>
                                                                                    <w:left w:val="none" w:sz="0" w:space="0" w:color="auto"/>
                                                                                    <w:bottom w:val="none" w:sz="0" w:space="0" w:color="auto"/>
                                                                                    <w:right w:val="none" w:sz="0" w:space="0" w:color="auto"/>
                                                                                  </w:divBdr>
                                                                                  <w:divsChild>
                                                                                    <w:div w:id="575363744">
                                                                                      <w:marLeft w:val="0"/>
                                                                                      <w:marRight w:val="0"/>
                                                                                      <w:marTop w:val="0"/>
                                                                                      <w:marBottom w:val="0"/>
                                                                                      <w:divBdr>
                                                                                        <w:top w:val="none" w:sz="0" w:space="0" w:color="auto"/>
                                                                                        <w:left w:val="none" w:sz="0" w:space="0" w:color="auto"/>
                                                                                        <w:bottom w:val="none" w:sz="0" w:space="0" w:color="auto"/>
                                                                                        <w:right w:val="none" w:sz="0" w:space="0" w:color="auto"/>
                                                                                      </w:divBdr>
                                                                                      <w:divsChild>
                                                                                        <w:div w:id="978337881">
                                                                                          <w:marLeft w:val="0"/>
                                                                                          <w:marRight w:val="0"/>
                                                                                          <w:marTop w:val="0"/>
                                                                                          <w:marBottom w:val="0"/>
                                                                                          <w:divBdr>
                                                                                            <w:top w:val="none" w:sz="0" w:space="0" w:color="auto"/>
                                                                                            <w:left w:val="none" w:sz="0" w:space="0" w:color="auto"/>
                                                                                            <w:bottom w:val="none" w:sz="0" w:space="0" w:color="auto"/>
                                                                                            <w:right w:val="none" w:sz="0" w:space="0" w:color="auto"/>
                                                                                          </w:divBdr>
                                                                                          <w:divsChild>
                                                                                            <w:div w:id="1990746484">
                                                                                              <w:marLeft w:val="0"/>
                                                                                              <w:marRight w:val="0"/>
                                                                                              <w:marTop w:val="0"/>
                                                                                              <w:marBottom w:val="0"/>
                                                                                              <w:divBdr>
                                                                                                <w:top w:val="none" w:sz="0" w:space="0" w:color="auto"/>
                                                                                                <w:left w:val="none" w:sz="0" w:space="0" w:color="auto"/>
                                                                                                <w:bottom w:val="none" w:sz="0" w:space="0" w:color="auto"/>
                                                                                                <w:right w:val="none" w:sz="0" w:space="0" w:color="auto"/>
                                                                                              </w:divBdr>
                                                                                              <w:divsChild>
                                                                                                <w:div w:id="1057775072">
                                                                                                  <w:marLeft w:val="0"/>
                                                                                                  <w:marRight w:val="0"/>
                                                                                                  <w:marTop w:val="0"/>
                                                                                                  <w:marBottom w:val="0"/>
                                                                                                  <w:divBdr>
                                                                                                    <w:top w:val="none" w:sz="0" w:space="0" w:color="auto"/>
                                                                                                    <w:left w:val="none" w:sz="0" w:space="0" w:color="auto"/>
                                                                                                    <w:bottom w:val="none" w:sz="0" w:space="0" w:color="auto"/>
                                                                                                    <w:right w:val="none" w:sz="0" w:space="0" w:color="auto"/>
                                                                                                  </w:divBdr>
                                                                                                  <w:divsChild>
                                                                                                    <w:div w:id="608585831">
                                                                                                      <w:marLeft w:val="0"/>
                                                                                                      <w:marRight w:val="0"/>
                                                                                                      <w:marTop w:val="0"/>
                                                                                                      <w:marBottom w:val="0"/>
                                                                                                      <w:divBdr>
                                                                                                        <w:top w:val="none" w:sz="0" w:space="0" w:color="auto"/>
                                                                                                        <w:left w:val="none" w:sz="0" w:space="0" w:color="auto"/>
                                                                                                        <w:bottom w:val="none" w:sz="0" w:space="0" w:color="auto"/>
                                                                                                        <w:right w:val="none" w:sz="0" w:space="0" w:color="auto"/>
                                                                                                      </w:divBdr>
                                                                                                      <w:divsChild>
                                                                                                        <w:div w:id="2015112786">
                                                                                                          <w:marLeft w:val="0"/>
                                                                                                          <w:marRight w:val="0"/>
                                                                                                          <w:marTop w:val="0"/>
                                                                                                          <w:marBottom w:val="0"/>
                                                                                                          <w:divBdr>
                                                                                                            <w:top w:val="none" w:sz="0" w:space="0" w:color="auto"/>
                                                                                                            <w:left w:val="none" w:sz="0" w:space="0" w:color="auto"/>
                                                                                                            <w:bottom w:val="none" w:sz="0" w:space="0" w:color="auto"/>
                                                                                                            <w:right w:val="none" w:sz="0" w:space="0" w:color="auto"/>
                                                                                                          </w:divBdr>
                                                                                                          <w:divsChild>
                                                                                                            <w:div w:id="1279918627">
                                                                                                              <w:marLeft w:val="0"/>
                                                                                                              <w:marRight w:val="0"/>
                                                                                                              <w:marTop w:val="0"/>
                                                                                                              <w:marBottom w:val="0"/>
                                                                                                              <w:divBdr>
                                                                                                                <w:top w:val="none" w:sz="0" w:space="0" w:color="auto"/>
                                                                                                                <w:left w:val="none" w:sz="0" w:space="0" w:color="auto"/>
                                                                                                                <w:bottom w:val="none" w:sz="0" w:space="0" w:color="auto"/>
                                                                                                                <w:right w:val="none" w:sz="0" w:space="0" w:color="auto"/>
                                                                                                              </w:divBdr>
                                                                                                              <w:divsChild>
                                                                                                                <w:div w:id="1133327225">
                                                                                                                  <w:marLeft w:val="0"/>
                                                                                                                  <w:marRight w:val="0"/>
                                                                                                                  <w:marTop w:val="0"/>
                                                                                                                  <w:marBottom w:val="0"/>
                                                                                                                  <w:divBdr>
                                                                                                                    <w:top w:val="none" w:sz="0" w:space="0" w:color="auto"/>
                                                                                                                    <w:left w:val="none" w:sz="0" w:space="0" w:color="auto"/>
                                                                                                                    <w:bottom w:val="none" w:sz="0" w:space="0" w:color="auto"/>
                                                                                                                    <w:right w:val="none" w:sz="0" w:space="0" w:color="auto"/>
                                                                                                                  </w:divBdr>
                                                                                                                  <w:divsChild>
                                                                                                                    <w:div w:id="1580022133">
                                                                                                                      <w:marLeft w:val="0"/>
                                                                                                                      <w:marRight w:val="0"/>
                                                                                                                      <w:marTop w:val="0"/>
                                                                                                                      <w:marBottom w:val="0"/>
                                                                                                                      <w:divBdr>
                                                                                                                        <w:top w:val="none" w:sz="0" w:space="0" w:color="auto"/>
                                                                                                                        <w:left w:val="none" w:sz="0" w:space="0" w:color="auto"/>
                                                                                                                        <w:bottom w:val="none" w:sz="0" w:space="0" w:color="auto"/>
                                                                                                                        <w:right w:val="none" w:sz="0" w:space="0" w:color="auto"/>
                                                                                                                      </w:divBdr>
                                                                                                                      <w:divsChild>
                                                                                                                        <w:div w:id="1323046853">
                                                                                                                          <w:marLeft w:val="0"/>
                                                                                                                          <w:marRight w:val="0"/>
                                                                                                                          <w:marTop w:val="0"/>
                                                                                                                          <w:marBottom w:val="0"/>
                                                                                                                          <w:divBdr>
                                                                                                                            <w:top w:val="none" w:sz="0" w:space="0" w:color="auto"/>
                                                                                                                            <w:left w:val="none" w:sz="0" w:space="0" w:color="auto"/>
                                                                                                                            <w:bottom w:val="none" w:sz="0" w:space="0" w:color="auto"/>
                                                                                                                            <w:right w:val="none" w:sz="0" w:space="0" w:color="auto"/>
                                                                                                                          </w:divBdr>
                                                                                                                          <w:divsChild>
                                                                                                                            <w:div w:id="290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CLD</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Voort, Maaike van der</dc:creator>
  <cp:keywords/>
  <dc:description/>
  <cp:lastModifiedBy>jochum ackerstaff</cp:lastModifiedBy>
  <cp:revision>2</cp:revision>
  <cp:lastPrinted>2017-12-19T09:07:00Z</cp:lastPrinted>
  <dcterms:created xsi:type="dcterms:W3CDTF">2019-01-08T12:19:00Z</dcterms:created>
  <dcterms:modified xsi:type="dcterms:W3CDTF">2019-01-08T12:19:00Z</dcterms:modified>
</cp:coreProperties>
</file>